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9CF26" w14:textId="77777777" w:rsidR="00B1481F" w:rsidRDefault="00B1481F">
      <w:pPr>
        <w:rPr>
          <w:b/>
        </w:rPr>
      </w:pPr>
      <w:bookmarkStart w:id="0" w:name="_GoBack"/>
      <w:bookmarkEnd w:id="0"/>
      <w:r w:rsidRPr="00035190"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 wp14:anchorId="58998981" wp14:editId="153CF833">
            <wp:extent cx="1744980" cy="99822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HBP_color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313" cy="99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</w:p>
    <w:p w14:paraId="614CAF82" w14:textId="77777777" w:rsidR="00B1481F" w:rsidRPr="00035190" w:rsidRDefault="00D91227" w:rsidP="00B1481F">
      <w:pPr>
        <w:spacing w:after="0" w:line="240" w:lineRule="auto"/>
        <w:ind w:left="777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HH0001</w:t>
      </w:r>
      <w:r w:rsidR="001766B5">
        <w:rPr>
          <w:rFonts w:ascii="Times New Roman" w:hAnsi="Times New Roman" w:cs="Times New Roman"/>
          <w:b/>
          <w:sz w:val="24"/>
        </w:rPr>
        <w:t>RT</w:t>
      </w:r>
    </w:p>
    <w:p w14:paraId="55F5EBBC" w14:textId="77777777" w:rsidR="00B1481F" w:rsidRPr="00035190" w:rsidRDefault="00B1481F" w:rsidP="00B1481F">
      <w:pPr>
        <w:spacing w:after="0" w:line="240" w:lineRule="auto"/>
        <w:ind w:left="7776"/>
        <w:rPr>
          <w:rFonts w:ascii="Times New Roman" w:hAnsi="Times New Roman" w:cs="Times New Roman"/>
          <w:b/>
          <w:sz w:val="24"/>
        </w:rPr>
      </w:pPr>
      <w:r w:rsidRPr="00035190">
        <w:rPr>
          <w:rFonts w:ascii="Times New Roman" w:hAnsi="Times New Roman" w:cs="Times New Roman"/>
          <w:b/>
          <w:sz w:val="24"/>
        </w:rPr>
        <w:t xml:space="preserve">GRADE </w:t>
      </w:r>
      <w:r w:rsidR="00AF14C1">
        <w:rPr>
          <w:rFonts w:ascii="Times New Roman" w:hAnsi="Times New Roman" w:cs="Times New Roman"/>
          <w:b/>
          <w:sz w:val="24"/>
        </w:rPr>
        <w:t>11</w:t>
      </w:r>
    </w:p>
    <w:p w14:paraId="756593DC" w14:textId="7ED4A088" w:rsidR="00B47B0F" w:rsidRDefault="005E40DE">
      <w:pPr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ab/>
      </w:r>
      <w:r w:rsidRPr="005704A0">
        <w:rPr>
          <w:rFonts w:ascii="Times New Roman" w:hAnsi="Times New Roman" w:cs="Times New Roman"/>
          <w:b/>
          <w:sz w:val="24"/>
          <w:szCs w:val="24"/>
        </w:rPr>
        <w:tab/>
      </w:r>
      <w:r w:rsidRPr="005704A0">
        <w:rPr>
          <w:rFonts w:ascii="Times New Roman" w:hAnsi="Times New Roman" w:cs="Times New Roman"/>
          <w:b/>
          <w:sz w:val="24"/>
          <w:szCs w:val="24"/>
        </w:rPr>
        <w:tab/>
      </w:r>
    </w:p>
    <w:p w14:paraId="54E665DE" w14:textId="5A65A7DD" w:rsidR="00A36DE0" w:rsidRPr="000A7852" w:rsidRDefault="009D28D4">
      <w:pPr>
        <w:rPr>
          <w:rFonts w:ascii="Times New Roman" w:hAnsi="Times New Roman" w:cs="Times New Roman"/>
          <w:sz w:val="24"/>
          <w:szCs w:val="24"/>
        </w:rPr>
      </w:pPr>
      <w:r w:rsidRPr="000A7852">
        <w:rPr>
          <w:rFonts w:ascii="Times New Roman" w:hAnsi="Times New Roman" w:cs="Times New Roman"/>
          <w:b/>
          <w:sz w:val="24"/>
          <w:szCs w:val="24"/>
        </w:rPr>
        <w:t>Title:</w:t>
      </w:r>
      <w:r w:rsidRPr="000A7852">
        <w:rPr>
          <w:rFonts w:ascii="Times New Roman" w:hAnsi="Times New Roman" w:cs="Times New Roman"/>
          <w:sz w:val="24"/>
          <w:szCs w:val="24"/>
        </w:rPr>
        <w:tab/>
      </w:r>
      <w:r w:rsidRPr="000A7852">
        <w:rPr>
          <w:rFonts w:ascii="Times New Roman" w:hAnsi="Times New Roman" w:cs="Times New Roman"/>
          <w:sz w:val="24"/>
          <w:szCs w:val="24"/>
        </w:rPr>
        <w:tab/>
      </w:r>
      <w:r w:rsidR="00D91227">
        <w:rPr>
          <w:rFonts w:ascii="Times New Roman" w:hAnsi="Times New Roman" w:cs="Times New Roman"/>
          <w:sz w:val="24"/>
          <w:szCs w:val="24"/>
        </w:rPr>
        <w:t>Assista</w:t>
      </w:r>
      <w:r w:rsidR="0026063F">
        <w:rPr>
          <w:rFonts w:ascii="Times New Roman" w:hAnsi="Times New Roman" w:cs="Times New Roman"/>
          <w:sz w:val="24"/>
          <w:szCs w:val="24"/>
        </w:rPr>
        <w:t>n</w:t>
      </w:r>
      <w:r w:rsidR="00D91227">
        <w:rPr>
          <w:rFonts w:ascii="Times New Roman" w:hAnsi="Times New Roman" w:cs="Times New Roman"/>
          <w:sz w:val="24"/>
          <w:szCs w:val="24"/>
        </w:rPr>
        <w:t xml:space="preserve">t </w:t>
      </w:r>
      <w:r w:rsidR="003F3CF7">
        <w:rPr>
          <w:rFonts w:ascii="Times New Roman" w:hAnsi="Times New Roman" w:cs="Times New Roman"/>
          <w:sz w:val="24"/>
          <w:szCs w:val="24"/>
        </w:rPr>
        <w:t xml:space="preserve">Banking Center </w:t>
      </w:r>
      <w:r w:rsidR="00D91227">
        <w:rPr>
          <w:rFonts w:ascii="Times New Roman" w:hAnsi="Times New Roman" w:cs="Times New Roman"/>
          <w:sz w:val="24"/>
          <w:szCs w:val="24"/>
        </w:rPr>
        <w:t>Manager</w:t>
      </w:r>
    </w:p>
    <w:p w14:paraId="25DED4BC" w14:textId="77777777" w:rsidR="009D28D4" w:rsidRPr="000A7852" w:rsidRDefault="009D28D4">
      <w:pPr>
        <w:rPr>
          <w:rFonts w:ascii="Times New Roman" w:hAnsi="Times New Roman" w:cs="Times New Roman"/>
          <w:sz w:val="24"/>
          <w:szCs w:val="24"/>
        </w:rPr>
      </w:pPr>
      <w:r w:rsidRPr="000A7852">
        <w:rPr>
          <w:rFonts w:ascii="Times New Roman" w:hAnsi="Times New Roman" w:cs="Times New Roman"/>
          <w:b/>
          <w:sz w:val="24"/>
          <w:szCs w:val="24"/>
        </w:rPr>
        <w:t>Reports to</w:t>
      </w:r>
      <w:r w:rsidRPr="000A7852">
        <w:rPr>
          <w:rFonts w:ascii="Times New Roman" w:hAnsi="Times New Roman" w:cs="Times New Roman"/>
          <w:sz w:val="24"/>
          <w:szCs w:val="24"/>
        </w:rPr>
        <w:t>:</w:t>
      </w:r>
      <w:r w:rsidRPr="000A7852">
        <w:rPr>
          <w:rFonts w:ascii="Times New Roman" w:hAnsi="Times New Roman" w:cs="Times New Roman"/>
          <w:sz w:val="24"/>
          <w:szCs w:val="24"/>
        </w:rPr>
        <w:tab/>
      </w:r>
      <w:r w:rsidR="003F3CF7">
        <w:rPr>
          <w:rFonts w:ascii="Times New Roman" w:hAnsi="Times New Roman" w:cs="Times New Roman"/>
          <w:sz w:val="24"/>
          <w:szCs w:val="24"/>
        </w:rPr>
        <w:t>Banking Center Manager</w:t>
      </w:r>
    </w:p>
    <w:p w14:paraId="7093F707" w14:textId="77777777" w:rsidR="00B1481F" w:rsidRPr="000A7852" w:rsidRDefault="00B1481F" w:rsidP="00B1481F">
      <w:pPr>
        <w:tabs>
          <w:tab w:val="left" w:pos="1440"/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516122904"/>
      <w:r w:rsidRPr="000A7852">
        <w:rPr>
          <w:rFonts w:ascii="Times New Roman" w:hAnsi="Times New Roman" w:cs="Times New Roman"/>
          <w:b/>
          <w:sz w:val="24"/>
          <w:szCs w:val="24"/>
        </w:rPr>
        <w:t>Status:</w:t>
      </w:r>
      <w:r w:rsidRPr="000A7852">
        <w:rPr>
          <w:rFonts w:ascii="Times New Roman" w:hAnsi="Times New Roman" w:cs="Times New Roman"/>
          <w:b/>
          <w:sz w:val="24"/>
          <w:szCs w:val="24"/>
        </w:rPr>
        <w:tab/>
      </w:r>
      <w:r w:rsidRPr="000A7852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2" w:name="Check1"/>
      <w:r w:rsidRPr="000A7852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EC18E6">
        <w:rPr>
          <w:rFonts w:ascii="Times New Roman" w:hAnsi="Times New Roman" w:cs="Times New Roman"/>
          <w:b/>
          <w:sz w:val="24"/>
          <w:szCs w:val="24"/>
        </w:rPr>
      </w:r>
      <w:r w:rsidR="00EC18E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0A7852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2"/>
      <w:r w:rsidRPr="000A78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7852">
        <w:rPr>
          <w:rFonts w:ascii="Times New Roman" w:hAnsi="Times New Roman" w:cs="Times New Roman"/>
          <w:sz w:val="24"/>
          <w:szCs w:val="24"/>
        </w:rPr>
        <w:t>Full Time</w:t>
      </w:r>
      <w:r w:rsidRPr="000A7852">
        <w:rPr>
          <w:rFonts w:ascii="Times New Roman" w:hAnsi="Times New Roman" w:cs="Times New Roman"/>
          <w:sz w:val="24"/>
          <w:szCs w:val="24"/>
        </w:rPr>
        <w:tab/>
      </w:r>
      <w:r w:rsidRPr="000A785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0A7852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C18E6">
        <w:rPr>
          <w:rFonts w:ascii="Times New Roman" w:hAnsi="Times New Roman" w:cs="Times New Roman"/>
          <w:sz w:val="24"/>
          <w:szCs w:val="24"/>
        </w:rPr>
      </w:r>
      <w:r w:rsidR="00EC18E6">
        <w:rPr>
          <w:rFonts w:ascii="Times New Roman" w:hAnsi="Times New Roman" w:cs="Times New Roman"/>
          <w:sz w:val="24"/>
          <w:szCs w:val="24"/>
        </w:rPr>
        <w:fldChar w:fldCharType="separate"/>
      </w:r>
      <w:r w:rsidRPr="000A7852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 w:rsidRPr="000A7852">
        <w:rPr>
          <w:rFonts w:ascii="Times New Roman" w:hAnsi="Times New Roman" w:cs="Times New Roman"/>
          <w:sz w:val="24"/>
          <w:szCs w:val="24"/>
        </w:rPr>
        <w:tab/>
        <w:t>Part Time</w:t>
      </w:r>
    </w:p>
    <w:p w14:paraId="7778B35D" w14:textId="77777777" w:rsidR="00B1481F" w:rsidRPr="000A7852" w:rsidRDefault="00B1481F" w:rsidP="00B1481F">
      <w:pPr>
        <w:tabs>
          <w:tab w:val="left" w:pos="1440"/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852">
        <w:rPr>
          <w:rFonts w:ascii="Times New Roman" w:hAnsi="Times New Roman" w:cs="Times New Roman"/>
          <w:sz w:val="24"/>
          <w:szCs w:val="24"/>
        </w:rPr>
        <w:tab/>
      </w:r>
      <w:r w:rsidR="0020611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bookmarkStart w:id="4" w:name="Check3"/>
      <w:r w:rsidR="0020611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C18E6">
        <w:rPr>
          <w:rFonts w:ascii="Times New Roman" w:hAnsi="Times New Roman" w:cs="Times New Roman"/>
          <w:sz w:val="24"/>
          <w:szCs w:val="24"/>
        </w:rPr>
      </w:r>
      <w:r w:rsidR="00EC18E6">
        <w:rPr>
          <w:rFonts w:ascii="Times New Roman" w:hAnsi="Times New Roman" w:cs="Times New Roman"/>
          <w:sz w:val="24"/>
          <w:szCs w:val="24"/>
        </w:rPr>
        <w:fldChar w:fldCharType="separate"/>
      </w:r>
      <w:r w:rsidR="00206113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Pr="000A7852">
        <w:rPr>
          <w:rFonts w:ascii="Times New Roman" w:hAnsi="Times New Roman" w:cs="Times New Roman"/>
          <w:sz w:val="24"/>
          <w:szCs w:val="24"/>
        </w:rPr>
        <w:t xml:space="preserve"> Exempt</w:t>
      </w:r>
      <w:r w:rsidRPr="000A7852">
        <w:rPr>
          <w:rFonts w:ascii="Times New Roman" w:hAnsi="Times New Roman" w:cs="Times New Roman"/>
          <w:sz w:val="24"/>
          <w:szCs w:val="24"/>
        </w:rPr>
        <w:tab/>
      </w:r>
      <w:r w:rsidR="0020611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="0020611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C18E6">
        <w:rPr>
          <w:rFonts w:ascii="Times New Roman" w:hAnsi="Times New Roman" w:cs="Times New Roman"/>
          <w:sz w:val="24"/>
          <w:szCs w:val="24"/>
        </w:rPr>
      </w:r>
      <w:r w:rsidR="00EC18E6">
        <w:rPr>
          <w:rFonts w:ascii="Times New Roman" w:hAnsi="Times New Roman" w:cs="Times New Roman"/>
          <w:sz w:val="24"/>
          <w:szCs w:val="24"/>
        </w:rPr>
        <w:fldChar w:fldCharType="separate"/>
      </w:r>
      <w:r w:rsidR="00206113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 w:rsidRPr="000A7852">
        <w:rPr>
          <w:rFonts w:ascii="Times New Roman" w:hAnsi="Times New Roman" w:cs="Times New Roman"/>
          <w:sz w:val="24"/>
          <w:szCs w:val="24"/>
        </w:rPr>
        <w:t xml:space="preserve"> Non-Exempt</w:t>
      </w:r>
    </w:p>
    <w:p w14:paraId="6C85DF4F" w14:textId="77777777" w:rsidR="00B1481F" w:rsidRPr="000A7852" w:rsidRDefault="00B1481F" w:rsidP="00B1481F">
      <w:pPr>
        <w:tabs>
          <w:tab w:val="left" w:pos="1440"/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"/>
    <w:p w14:paraId="66D4C286" w14:textId="31B99FE0" w:rsidR="009D28D4" w:rsidRPr="000A7852" w:rsidRDefault="009D28D4">
      <w:pPr>
        <w:rPr>
          <w:rFonts w:ascii="Times New Roman" w:hAnsi="Times New Roman" w:cs="Times New Roman"/>
          <w:b/>
          <w:sz w:val="24"/>
          <w:szCs w:val="24"/>
        </w:rPr>
      </w:pPr>
      <w:r w:rsidRPr="000A7852">
        <w:rPr>
          <w:rFonts w:ascii="Times New Roman" w:hAnsi="Times New Roman" w:cs="Times New Roman"/>
          <w:b/>
          <w:sz w:val="24"/>
          <w:szCs w:val="24"/>
        </w:rPr>
        <w:t>Basic Function</w:t>
      </w:r>
      <w:r w:rsidR="00705A1A" w:rsidRPr="000A7852">
        <w:rPr>
          <w:rFonts w:ascii="Times New Roman" w:hAnsi="Times New Roman" w:cs="Times New Roman"/>
          <w:b/>
          <w:sz w:val="24"/>
          <w:szCs w:val="24"/>
        </w:rPr>
        <w:t>s</w:t>
      </w:r>
      <w:r w:rsidRPr="000A7852">
        <w:rPr>
          <w:rFonts w:ascii="Times New Roman" w:hAnsi="Times New Roman" w:cs="Times New Roman"/>
          <w:b/>
          <w:sz w:val="24"/>
          <w:szCs w:val="24"/>
        </w:rPr>
        <w:t>:</w:t>
      </w:r>
    </w:p>
    <w:p w14:paraId="0B376D05" w14:textId="0D121E83" w:rsidR="00C956EB" w:rsidRDefault="00C95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C956EB">
        <w:rPr>
          <w:rFonts w:ascii="Times New Roman" w:hAnsi="Times New Roman" w:cs="Times New Roman"/>
          <w:b/>
          <w:sz w:val="24"/>
          <w:szCs w:val="24"/>
        </w:rPr>
        <w:t>Assistant Banking Center Manager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372">
        <w:rPr>
          <w:rFonts w:ascii="Times New Roman" w:hAnsi="Times New Roman" w:cs="Times New Roman"/>
          <w:sz w:val="24"/>
          <w:szCs w:val="24"/>
        </w:rPr>
        <w:t>assists in coordinating</w:t>
      </w:r>
      <w:r>
        <w:rPr>
          <w:rFonts w:ascii="Times New Roman" w:hAnsi="Times New Roman" w:cs="Times New Roman"/>
          <w:sz w:val="24"/>
          <w:szCs w:val="24"/>
        </w:rPr>
        <w:t xml:space="preserve"> the day-to-day operations and activities of the banking center</w:t>
      </w:r>
      <w:r w:rsidR="001F7372">
        <w:rPr>
          <w:rFonts w:ascii="Times New Roman" w:hAnsi="Times New Roman" w:cs="Times New Roman"/>
          <w:sz w:val="24"/>
          <w:szCs w:val="24"/>
        </w:rPr>
        <w:t xml:space="preserve"> and its personnel</w:t>
      </w:r>
      <w:r>
        <w:rPr>
          <w:rFonts w:ascii="Times New Roman" w:hAnsi="Times New Roman" w:cs="Times New Roman"/>
          <w:sz w:val="24"/>
          <w:szCs w:val="24"/>
        </w:rPr>
        <w:t>.  Ensures the center is running effectively and efficiently by providing ongoing support, training, coaching and motivation.  Maintains a focus on building and deepening customer relationships</w:t>
      </w:r>
      <w:r w:rsidR="00465BA9">
        <w:rPr>
          <w:rFonts w:ascii="Times New Roman" w:hAnsi="Times New Roman" w:cs="Times New Roman"/>
          <w:sz w:val="24"/>
          <w:szCs w:val="24"/>
        </w:rPr>
        <w:t xml:space="preserve"> </w:t>
      </w:r>
      <w:r w:rsidR="001F7372">
        <w:rPr>
          <w:rFonts w:ascii="Times New Roman" w:hAnsi="Times New Roman" w:cs="Times New Roman"/>
          <w:sz w:val="24"/>
          <w:szCs w:val="24"/>
        </w:rPr>
        <w:t xml:space="preserve">and helps ensure that banking center personnel promote an environment conducive to generating outstanding </w:t>
      </w:r>
      <w:r w:rsidR="00465BA9">
        <w:rPr>
          <w:rFonts w:ascii="Times New Roman" w:hAnsi="Times New Roman" w:cs="Times New Roman"/>
          <w:sz w:val="24"/>
          <w:szCs w:val="24"/>
        </w:rPr>
        <w:t>customer experience</w:t>
      </w:r>
      <w:r w:rsidR="001F7372">
        <w:rPr>
          <w:rFonts w:ascii="Times New Roman" w:hAnsi="Times New Roman" w:cs="Times New Roman"/>
          <w:sz w:val="24"/>
          <w:szCs w:val="24"/>
        </w:rPr>
        <w:t>s</w:t>
      </w:r>
      <w:r w:rsidR="00465BA9">
        <w:rPr>
          <w:rFonts w:ascii="Times New Roman" w:hAnsi="Times New Roman" w:cs="Times New Roman"/>
          <w:sz w:val="24"/>
          <w:szCs w:val="24"/>
        </w:rPr>
        <w:t>.</w:t>
      </w:r>
    </w:p>
    <w:p w14:paraId="685E003A" w14:textId="77777777" w:rsidR="00C956EB" w:rsidRPr="00C956EB" w:rsidRDefault="00C956EB">
      <w:pPr>
        <w:rPr>
          <w:rFonts w:ascii="Times New Roman" w:hAnsi="Times New Roman" w:cs="Times New Roman"/>
          <w:b/>
          <w:sz w:val="24"/>
          <w:szCs w:val="24"/>
        </w:rPr>
      </w:pPr>
      <w:r w:rsidRPr="00C956EB">
        <w:rPr>
          <w:rFonts w:ascii="Times New Roman" w:hAnsi="Times New Roman" w:cs="Times New Roman"/>
          <w:b/>
          <w:sz w:val="24"/>
          <w:szCs w:val="24"/>
        </w:rPr>
        <w:t>Functions:</w:t>
      </w:r>
    </w:p>
    <w:p w14:paraId="793B9FBC" w14:textId="77777777" w:rsidR="003B78B3" w:rsidRDefault="003B78B3" w:rsidP="003B7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role s</w:t>
      </w:r>
      <w:r w:rsidRPr="00213312">
        <w:rPr>
          <w:rFonts w:ascii="Times New Roman" w:hAnsi="Times New Roman" w:cs="Times New Roman"/>
          <w:sz w:val="24"/>
          <w:szCs w:val="24"/>
        </w:rPr>
        <w:t>upport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13312">
        <w:rPr>
          <w:rFonts w:ascii="Times New Roman" w:hAnsi="Times New Roman" w:cs="Times New Roman"/>
          <w:sz w:val="24"/>
          <w:szCs w:val="24"/>
        </w:rPr>
        <w:t xml:space="preserve"> the Banking Center Manager in the day-to-day operations of the Banking Center</w:t>
      </w:r>
      <w:r w:rsidR="00B771CB">
        <w:rPr>
          <w:rFonts w:ascii="Times New Roman" w:hAnsi="Times New Roman" w:cs="Times New Roman"/>
          <w:sz w:val="24"/>
          <w:szCs w:val="24"/>
        </w:rPr>
        <w:t>.</w:t>
      </w:r>
    </w:p>
    <w:p w14:paraId="7F6BFA5C" w14:textId="2ECB051B" w:rsidR="003B78B3" w:rsidRDefault="003B78B3" w:rsidP="00213312">
      <w:pPr>
        <w:rPr>
          <w:rFonts w:ascii="Times New Roman" w:hAnsi="Times New Roman" w:cs="Times New Roman"/>
          <w:sz w:val="24"/>
          <w:szCs w:val="24"/>
        </w:rPr>
      </w:pPr>
      <w:r w:rsidRPr="00C676C5">
        <w:rPr>
          <w:rFonts w:ascii="Times New Roman" w:hAnsi="Times New Roman" w:cs="Times New Roman"/>
          <w:sz w:val="24"/>
          <w:szCs w:val="24"/>
        </w:rPr>
        <w:t>Supervises, develops and leads CSA Supervisor and Relationship Bankers providing on-going support, training, coaching</w:t>
      </w:r>
      <w:r w:rsidR="00490D7E" w:rsidRPr="00C676C5">
        <w:rPr>
          <w:rFonts w:ascii="Times New Roman" w:hAnsi="Times New Roman" w:cs="Times New Roman"/>
          <w:sz w:val="24"/>
          <w:szCs w:val="24"/>
        </w:rPr>
        <w:t xml:space="preserve"> in the moment</w:t>
      </w:r>
      <w:r w:rsidRPr="00C676C5">
        <w:rPr>
          <w:rFonts w:ascii="Times New Roman" w:hAnsi="Times New Roman" w:cs="Times New Roman"/>
          <w:sz w:val="24"/>
          <w:szCs w:val="24"/>
        </w:rPr>
        <w:t xml:space="preserve"> and feedback.</w:t>
      </w:r>
      <w:r w:rsidR="001009BC" w:rsidRPr="00C676C5">
        <w:rPr>
          <w:rFonts w:ascii="Times New Roman" w:hAnsi="Times New Roman" w:cs="Times New Roman"/>
          <w:sz w:val="24"/>
          <w:szCs w:val="24"/>
        </w:rPr>
        <w:t xml:space="preserve">  Coach or counsel colleagues on </w:t>
      </w:r>
      <w:r w:rsidR="00364CF7" w:rsidRPr="00C676C5">
        <w:rPr>
          <w:rFonts w:ascii="Times New Roman" w:hAnsi="Times New Roman" w:cs="Times New Roman"/>
          <w:sz w:val="24"/>
          <w:szCs w:val="24"/>
        </w:rPr>
        <w:t>sales behaviors</w:t>
      </w:r>
      <w:r w:rsidR="001009BC" w:rsidRPr="00C676C5">
        <w:rPr>
          <w:rFonts w:ascii="Times New Roman" w:hAnsi="Times New Roman" w:cs="Times New Roman"/>
          <w:sz w:val="24"/>
          <w:szCs w:val="24"/>
        </w:rPr>
        <w:t xml:space="preserve"> and customer service </w:t>
      </w:r>
      <w:r w:rsidR="00364CF7" w:rsidRPr="00C676C5">
        <w:rPr>
          <w:rFonts w:ascii="Times New Roman" w:hAnsi="Times New Roman" w:cs="Times New Roman"/>
          <w:sz w:val="24"/>
          <w:szCs w:val="24"/>
        </w:rPr>
        <w:t>expectations and</w:t>
      </w:r>
      <w:r w:rsidR="001009BC" w:rsidRPr="00C676C5">
        <w:rPr>
          <w:rFonts w:ascii="Times New Roman" w:hAnsi="Times New Roman" w:cs="Times New Roman"/>
          <w:sz w:val="24"/>
          <w:szCs w:val="24"/>
        </w:rPr>
        <w:t xml:space="preserve"> holding each colleague accountable for results</w:t>
      </w:r>
      <w:r w:rsidR="007536C1" w:rsidRPr="00C676C5">
        <w:rPr>
          <w:rFonts w:ascii="Times New Roman" w:hAnsi="Times New Roman" w:cs="Times New Roman"/>
          <w:sz w:val="24"/>
          <w:szCs w:val="24"/>
        </w:rPr>
        <w:t>.  Conducts performance reviews for direct reports</w:t>
      </w:r>
      <w:r w:rsidR="00B771CB" w:rsidRPr="00C676C5">
        <w:rPr>
          <w:rFonts w:ascii="Times New Roman" w:hAnsi="Times New Roman" w:cs="Times New Roman"/>
          <w:sz w:val="24"/>
          <w:szCs w:val="24"/>
        </w:rPr>
        <w:t>.</w:t>
      </w:r>
      <w:r w:rsidR="007536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0A06B" w14:textId="449D654F" w:rsidR="002835E8" w:rsidRDefault="001009BC" w:rsidP="004A5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Utilize sales techniques to deepen existing customer/prospect relationships</w:t>
      </w:r>
      <w:r w:rsidR="00364CF7">
        <w:rPr>
          <w:rFonts w:ascii="Times New Roman" w:hAnsi="Times New Roman" w:cs="Times New Roman"/>
          <w:sz w:val="24"/>
          <w:szCs w:val="24"/>
        </w:rPr>
        <w:t xml:space="preserve">.  </w:t>
      </w:r>
      <w:r w:rsidR="0023769D">
        <w:rPr>
          <w:rFonts w:ascii="Times New Roman" w:hAnsi="Times New Roman" w:cs="Times New Roman"/>
          <w:sz w:val="24"/>
          <w:szCs w:val="24"/>
        </w:rPr>
        <w:t>Recognize cross-</w:t>
      </w:r>
      <w:r>
        <w:rPr>
          <w:rFonts w:ascii="Times New Roman" w:hAnsi="Times New Roman" w:cs="Times New Roman"/>
          <w:sz w:val="24"/>
          <w:szCs w:val="24"/>
        </w:rPr>
        <w:t xml:space="preserve">selling opportunities for other bank services.  </w:t>
      </w:r>
    </w:p>
    <w:p w14:paraId="37C71299" w14:textId="77777777" w:rsidR="002835E8" w:rsidRDefault="001009BC" w:rsidP="0021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Develops strong partnerships with colleagues</w:t>
      </w:r>
      <w:r w:rsidR="00364CF7">
        <w:rPr>
          <w:rFonts w:ascii="Times New Roman" w:hAnsi="Times New Roman" w:cs="Times New Roman"/>
          <w:sz w:val="24"/>
          <w:szCs w:val="24"/>
        </w:rPr>
        <w:t xml:space="preserve"> in other departments</w:t>
      </w:r>
      <w:r>
        <w:rPr>
          <w:rFonts w:ascii="Times New Roman" w:hAnsi="Times New Roman" w:cs="Times New Roman"/>
          <w:sz w:val="24"/>
          <w:szCs w:val="24"/>
        </w:rPr>
        <w:t xml:space="preserve"> in order to </w:t>
      </w:r>
      <w:r w:rsidR="002835E8">
        <w:rPr>
          <w:rFonts w:ascii="Times New Roman" w:hAnsi="Times New Roman" w:cs="Times New Roman"/>
          <w:sz w:val="24"/>
          <w:szCs w:val="24"/>
        </w:rPr>
        <w:t>foster an internal referral network for customers.</w:t>
      </w:r>
    </w:p>
    <w:p w14:paraId="6B213672" w14:textId="77777777" w:rsidR="006879C4" w:rsidRDefault="00213312" w:rsidP="00C956EB">
      <w:pPr>
        <w:rPr>
          <w:rFonts w:ascii="Times New Roman" w:hAnsi="Times New Roman" w:cs="Times New Roman"/>
          <w:sz w:val="24"/>
          <w:szCs w:val="24"/>
        </w:rPr>
      </w:pPr>
      <w:r w:rsidRPr="00213312">
        <w:rPr>
          <w:rFonts w:ascii="Times New Roman" w:hAnsi="Times New Roman" w:cs="Times New Roman"/>
          <w:sz w:val="24"/>
          <w:szCs w:val="24"/>
        </w:rPr>
        <w:t>Meet or exceed monthly individual deposit and consumer lending goals.</w:t>
      </w:r>
      <w:r w:rsidR="002835E8">
        <w:rPr>
          <w:rFonts w:ascii="Times New Roman" w:hAnsi="Times New Roman" w:cs="Times New Roman"/>
          <w:sz w:val="24"/>
          <w:szCs w:val="24"/>
        </w:rPr>
        <w:t xml:space="preserve">  Support Banking Center Manager in </w:t>
      </w:r>
      <w:r w:rsidR="00B771CB">
        <w:rPr>
          <w:rFonts w:ascii="Times New Roman" w:hAnsi="Times New Roman" w:cs="Times New Roman"/>
          <w:sz w:val="24"/>
          <w:szCs w:val="24"/>
        </w:rPr>
        <w:t xml:space="preserve">motivating team to </w:t>
      </w:r>
      <w:r w:rsidR="002835E8">
        <w:rPr>
          <w:rFonts w:ascii="Times New Roman" w:hAnsi="Times New Roman" w:cs="Times New Roman"/>
          <w:sz w:val="24"/>
          <w:szCs w:val="24"/>
        </w:rPr>
        <w:t xml:space="preserve">meet or exceed goals established for the banking </w:t>
      </w:r>
      <w:r w:rsidR="00B771CB">
        <w:rPr>
          <w:rFonts w:ascii="Times New Roman" w:hAnsi="Times New Roman" w:cs="Times New Roman"/>
          <w:sz w:val="24"/>
          <w:szCs w:val="24"/>
        </w:rPr>
        <w:t>center</w:t>
      </w:r>
      <w:r w:rsidR="002835E8">
        <w:rPr>
          <w:rFonts w:ascii="Times New Roman" w:hAnsi="Times New Roman" w:cs="Times New Roman"/>
          <w:sz w:val="24"/>
          <w:szCs w:val="24"/>
        </w:rPr>
        <w:t>.</w:t>
      </w:r>
    </w:p>
    <w:p w14:paraId="74329C76" w14:textId="2EE8D664" w:rsidR="00364CF7" w:rsidRDefault="00C956EB" w:rsidP="00C95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080E86" w:rsidRPr="00C956EB">
        <w:rPr>
          <w:rFonts w:ascii="Times New Roman" w:hAnsi="Times New Roman" w:cs="Times New Roman"/>
          <w:sz w:val="24"/>
          <w:szCs w:val="24"/>
        </w:rPr>
        <w:t xml:space="preserve">ct as a role model to all colleagues </w:t>
      </w:r>
      <w:r w:rsidR="00F57706">
        <w:rPr>
          <w:rFonts w:ascii="Times New Roman" w:hAnsi="Times New Roman" w:cs="Times New Roman"/>
          <w:sz w:val="24"/>
          <w:szCs w:val="24"/>
        </w:rPr>
        <w:t>setting the standard and level of professionalism and excellence in going above and beyond in providing exceptional customer service.</w:t>
      </w:r>
      <w:r w:rsidR="00364CF7">
        <w:rPr>
          <w:rFonts w:ascii="Times New Roman" w:hAnsi="Times New Roman" w:cs="Times New Roman"/>
          <w:sz w:val="24"/>
          <w:szCs w:val="24"/>
        </w:rPr>
        <w:t xml:space="preserve">  </w:t>
      </w:r>
      <w:r w:rsidR="006F2C17" w:rsidRPr="007D49F9">
        <w:rPr>
          <w:rFonts w:ascii="Times New Roman" w:hAnsi="Times New Roman" w:cs="Times New Roman"/>
          <w:sz w:val="24"/>
          <w:szCs w:val="24"/>
          <w:lang w:val="en"/>
        </w:rPr>
        <w:t>Uphold established Hickory Point Bank Service Excellence Standards</w:t>
      </w:r>
      <w:r w:rsidR="0075657A">
        <w:rPr>
          <w:rFonts w:ascii="Times New Roman" w:hAnsi="Times New Roman" w:cs="Times New Roman"/>
          <w:sz w:val="24"/>
          <w:szCs w:val="24"/>
          <w:lang w:val="en"/>
        </w:rPr>
        <w:t>.</w:t>
      </w:r>
    </w:p>
    <w:p w14:paraId="54A94E2E" w14:textId="1C0326FC" w:rsidR="006D452B" w:rsidRDefault="00364CF7" w:rsidP="00C95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Portrays a professional image of self, team and banking center; an outgoing and enthusiastic personality.</w:t>
      </w:r>
    </w:p>
    <w:p w14:paraId="7E292987" w14:textId="77777777" w:rsidR="00F57706" w:rsidRPr="00F57706" w:rsidRDefault="00F57706" w:rsidP="00F577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 through and p</w:t>
      </w:r>
      <w:r w:rsidRPr="00F57706">
        <w:rPr>
          <w:rFonts w:ascii="Times New Roman" w:hAnsi="Times New Roman" w:cs="Times New Roman"/>
          <w:sz w:val="24"/>
          <w:szCs w:val="24"/>
        </w:rPr>
        <w:t>rovide answers and solutions to</w:t>
      </w:r>
      <w:r>
        <w:rPr>
          <w:rFonts w:ascii="Times New Roman" w:hAnsi="Times New Roman" w:cs="Times New Roman"/>
          <w:sz w:val="24"/>
          <w:szCs w:val="24"/>
        </w:rPr>
        <w:t xml:space="preserve"> concerns and questions received from customers and</w:t>
      </w:r>
      <w:r w:rsidRPr="00F57706">
        <w:rPr>
          <w:rFonts w:ascii="Times New Roman" w:hAnsi="Times New Roman" w:cs="Times New Roman"/>
          <w:sz w:val="24"/>
          <w:szCs w:val="24"/>
        </w:rPr>
        <w:t xml:space="preserve"> colleagues</w:t>
      </w:r>
      <w:r>
        <w:rPr>
          <w:rFonts w:ascii="Times New Roman" w:hAnsi="Times New Roman" w:cs="Times New Roman"/>
          <w:sz w:val="24"/>
          <w:szCs w:val="24"/>
        </w:rPr>
        <w:t xml:space="preserve"> in a timely manner.</w:t>
      </w:r>
    </w:p>
    <w:p w14:paraId="0C2B12B0" w14:textId="051B1BBD" w:rsidR="00673579" w:rsidRDefault="00673579" w:rsidP="00213312">
      <w:pPr>
        <w:rPr>
          <w:rFonts w:ascii="Times New Roman" w:hAnsi="Times New Roman" w:cs="Times New Roman"/>
          <w:sz w:val="24"/>
          <w:szCs w:val="24"/>
        </w:rPr>
      </w:pPr>
      <w:r w:rsidRPr="00213312">
        <w:rPr>
          <w:rFonts w:ascii="Times New Roman" w:hAnsi="Times New Roman" w:cs="Times New Roman"/>
          <w:sz w:val="24"/>
          <w:szCs w:val="24"/>
        </w:rPr>
        <w:t>Serve as a Customer Service Associate or a Relationship Banker when needed.</w:t>
      </w:r>
    </w:p>
    <w:p w14:paraId="7C03D8BB" w14:textId="3BACC840" w:rsidR="003B1F0E" w:rsidRPr="00213312" w:rsidRDefault="003B1F0E" w:rsidP="0021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and implement opportunities for innovation and efficiency.</w:t>
      </w:r>
    </w:p>
    <w:p w14:paraId="6B789A1D" w14:textId="77777777" w:rsidR="00206113" w:rsidRPr="001009BC" w:rsidRDefault="00B1481F" w:rsidP="00213312">
      <w:pPr>
        <w:rPr>
          <w:rFonts w:ascii="Times New Roman" w:hAnsi="Times New Roman" w:cs="Times New Roman"/>
          <w:sz w:val="24"/>
          <w:szCs w:val="24"/>
        </w:rPr>
      </w:pPr>
      <w:bookmarkStart w:id="6" w:name="_Hlk516122957"/>
      <w:r w:rsidRPr="00213312">
        <w:rPr>
          <w:rFonts w:ascii="Times New Roman" w:hAnsi="Times New Roman" w:cs="Times New Roman"/>
          <w:sz w:val="24"/>
          <w:szCs w:val="24"/>
        </w:rPr>
        <w:t>Conduct all duties in compliance with applicable laws, regulations, and Bank policies and procedures.</w:t>
      </w:r>
    </w:p>
    <w:p w14:paraId="0CBD42E0" w14:textId="77777777" w:rsidR="00213312" w:rsidRPr="00213312" w:rsidRDefault="00213312" w:rsidP="00213312">
      <w:pPr>
        <w:rPr>
          <w:rFonts w:ascii="Times New Roman" w:hAnsi="Times New Roman" w:cs="Times New Roman"/>
          <w:b/>
          <w:sz w:val="24"/>
          <w:szCs w:val="24"/>
        </w:rPr>
      </w:pPr>
      <w:r w:rsidRPr="00213312">
        <w:rPr>
          <w:rFonts w:ascii="Times New Roman" w:hAnsi="Times New Roman" w:cs="Times New Roman"/>
          <w:b/>
          <w:sz w:val="24"/>
          <w:szCs w:val="24"/>
        </w:rPr>
        <w:t>Qualifications:</w:t>
      </w:r>
    </w:p>
    <w:p w14:paraId="27B85C1E" w14:textId="66C7B22A" w:rsidR="001F5CE3" w:rsidRPr="00213312" w:rsidRDefault="00364CF7" w:rsidP="0021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F5CE3">
        <w:rPr>
          <w:rFonts w:ascii="Times New Roman" w:hAnsi="Times New Roman" w:cs="Times New Roman"/>
          <w:sz w:val="24"/>
          <w:szCs w:val="24"/>
        </w:rPr>
        <w:t>wo to three year</w:t>
      </w:r>
      <w:r w:rsidR="00025A1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retail banking or sales experience</w:t>
      </w:r>
      <w:r w:rsidR="001F5CE3">
        <w:rPr>
          <w:rFonts w:ascii="Times New Roman" w:hAnsi="Times New Roman" w:cs="Times New Roman"/>
          <w:sz w:val="24"/>
          <w:szCs w:val="24"/>
        </w:rPr>
        <w:t xml:space="preserve"> with personal banking experience preferred</w:t>
      </w:r>
    </w:p>
    <w:p w14:paraId="4FC9157D" w14:textId="0833A36C" w:rsidR="00213312" w:rsidRPr="00213312" w:rsidRDefault="00213312" w:rsidP="00213312">
      <w:pPr>
        <w:rPr>
          <w:rFonts w:ascii="Times New Roman" w:hAnsi="Times New Roman" w:cs="Times New Roman"/>
          <w:sz w:val="24"/>
          <w:szCs w:val="24"/>
        </w:rPr>
      </w:pPr>
      <w:r w:rsidRPr="00213312">
        <w:rPr>
          <w:rFonts w:ascii="Times New Roman" w:hAnsi="Times New Roman" w:cs="Times New Roman"/>
          <w:sz w:val="24"/>
          <w:szCs w:val="24"/>
        </w:rPr>
        <w:t>Demonstrated</w:t>
      </w:r>
      <w:r w:rsidR="00025A13">
        <w:rPr>
          <w:rFonts w:ascii="Times New Roman" w:hAnsi="Times New Roman" w:cs="Times New Roman"/>
          <w:sz w:val="24"/>
          <w:szCs w:val="24"/>
        </w:rPr>
        <w:t xml:space="preserve"> effective</w:t>
      </w:r>
      <w:r w:rsidR="004E4EBD">
        <w:rPr>
          <w:rFonts w:ascii="Times New Roman" w:hAnsi="Times New Roman" w:cs="Times New Roman"/>
          <w:sz w:val="24"/>
          <w:szCs w:val="24"/>
        </w:rPr>
        <w:t xml:space="preserve"> leadership,</w:t>
      </w:r>
      <w:r w:rsidR="00025A13">
        <w:rPr>
          <w:rFonts w:ascii="Times New Roman" w:hAnsi="Times New Roman" w:cs="Times New Roman"/>
          <w:sz w:val="24"/>
          <w:szCs w:val="24"/>
        </w:rPr>
        <w:t xml:space="preserve"> sales, customer service, and communication skills</w:t>
      </w:r>
    </w:p>
    <w:p w14:paraId="704A47C8" w14:textId="77777777" w:rsidR="00213312" w:rsidRPr="00213312" w:rsidRDefault="00213312" w:rsidP="00213312">
      <w:pPr>
        <w:rPr>
          <w:rFonts w:ascii="Times New Roman" w:hAnsi="Times New Roman" w:cs="Times New Roman"/>
          <w:sz w:val="24"/>
          <w:szCs w:val="24"/>
        </w:rPr>
      </w:pPr>
      <w:r w:rsidRPr="00213312">
        <w:rPr>
          <w:rFonts w:ascii="Times New Roman" w:hAnsi="Times New Roman" w:cs="Times New Roman"/>
          <w:sz w:val="24"/>
          <w:szCs w:val="24"/>
        </w:rPr>
        <w:t>Effective coaching</w:t>
      </w:r>
      <w:r w:rsidR="00364CF7">
        <w:rPr>
          <w:rFonts w:ascii="Times New Roman" w:hAnsi="Times New Roman" w:cs="Times New Roman"/>
          <w:sz w:val="24"/>
          <w:szCs w:val="24"/>
        </w:rPr>
        <w:t xml:space="preserve"> and </w:t>
      </w:r>
      <w:r w:rsidRPr="00213312">
        <w:rPr>
          <w:rFonts w:ascii="Times New Roman" w:hAnsi="Times New Roman" w:cs="Times New Roman"/>
          <w:sz w:val="24"/>
          <w:szCs w:val="24"/>
        </w:rPr>
        <w:t>training</w:t>
      </w:r>
      <w:r w:rsidR="00364CF7">
        <w:rPr>
          <w:rFonts w:ascii="Times New Roman" w:hAnsi="Times New Roman" w:cs="Times New Roman"/>
          <w:sz w:val="24"/>
          <w:szCs w:val="24"/>
        </w:rPr>
        <w:t xml:space="preserve"> </w:t>
      </w:r>
      <w:r w:rsidRPr="00213312">
        <w:rPr>
          <w:rFonts w:ascii="Times New Roman" w:hAnsi="Times New Roman" w:cs="Times New Roman"/>
          <w:sz w:val="24"/>
          <w:szCs w:val="24"/>
        </w:rPr>
        <w:t>skills</w:t>
      </w:r>
    </w:p>
    <w:p w14:paraId="6CB0A8A8" w14:textId="5A84029F" w:rsidR="00213312" w:rsidRDefault="00213312" w:rsidP="00213312">
      <w:pPr>
        <w:rPr>
          <w:rFonts w:ascii="Times New Roman" w:hAnsi="Times New Roman" w:cs="Times New Roman"/>
          <w:sz w:val="24"/>
          <w:szCs w:val="24"/>
        </w:rPr>
      </w:pPr>
      <w:r w:rsidRPr="00213312">
        <w:rPr>
          <w:rFonts w:ascii="Times New Roman" w:hAnsi="Times New Roman" w:cs="Times New Roman"/>
          <w:sz w:val="24"/>
          <w:szCs w:val="24"/>
        </w:rPr>
        <w:t>Previous</w:t>
      </w:r>
      <w:r w:rsidR="00025A13">
        <w:rPr>
          <w:rFonts w:ascii="Times New Roman" w:hAnsi="Times New Roman" w:cs="Times New Roman"/>
          <w:sz w:val="24"/>
          <w:szCs w:val="24"/>
        </w:rPr>
        <w:t xml:space="preserve"> </w:t>
      </w:r>
      <w:r w:rsidR="00253BC0">
        <w:rPr>
          <w:rFonts w:ascii="Times New Roman" w:hAnsi="Times New Roman" w:cs="Times New Roman"/>
          <w:sz w:val="24"/>
          <w:szCs w:val="24"/>
        </w:rPr>
        <w:t xml:space="preserve">banking </w:t>
      </w:r>
      <w:r w:rsidRPr="00213312">
        <w:rPr>
          <w:rFonts w:ascii="Times New Roman" w:hAnsi="Times New Roman" w:cs="Times New Roman"/>
          <w:sz w:val="24"/>
          <w:szCs w:val="24"/>
        </w:rPr>
        <w:t>experience in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312">
        <w:rPr>
          <w:rFonts w:ascii="Times New Roman" w:hAnsi="Times New Roman" w:cs="Times New Roman"/>
          <w:sz w:val="24"/>
          <w:szCs w:val="24"/>
        </w:rPr>
        <w:t>supervisory role preferred</w:t>
      </w:r>
    </w:p>
    <w:p w14:paraId="50432F8A" w14:textId="77777777" w:rsidR="00213312" w:rsidRPr="00213312" w:rsidRDefault="00213312" w:rsidP="00213312">
      <w:pPr>
        <w:rPr>
          <w:rFonts w:ascii="Times New Roman" w:hAnsi="Times New Roman" w:cs="Times New Roman"/>
          <w:sz w:val="24"/>
          <w:szCs w:val="24"/>
        </w:rPr>
      </w:pPr>
      <w:r w:rsidRPr="00213312">
        <w:rPr>
          <w:rFonts w:ascii="Times New Roman" w:hAnsi="Times New Roman" w:cs="Times New Roman"/>
          <w:sz w:val="24"/>
          <w:szCs w:val="24"/>
        </w:rPr>
        <w:t xml:space="preserve">Previous </w:t>
      </w:r>
      <w:r w:rsidR="00364CF7">
        <w:rPr>
          <w:rFonts w:ascii="Times New Roman" w:hAnsi="Times New Roman" w:cs="Times New Roman"/>
          <w:sz w:val="24"/>
          <w:szCs w:val="24"/>
        </w:rPr>
        <w:t>cash handling experience preferred</w:t>
      </w:r>
    </w:p>
    <w:p w14:paraId="3C839A5F" w14:textId="77777777" w:rsidR="00364CF7" w:rsidRDefault="00213312" w:rsidP="00213312">
      <w:pPr>
        <w:rPr>
          <w:rFonts w:ascii="Times New Roman" w:hAnsi="Times New Roman" w:cs="Times New Roman"/>
          <w:sz w:val="24"/>
          <w:szCs w:val="24"/>
        </w:rPr>
      </w:pPr>
      <w:r w:rsidRPr="00213312">
        <w:rPr>
          <w:rFonts w:ascii="Times New Roman" w:hAnsi="Times New Roman" w:cs="Times New Roman"/>
          <w:sz w:val="24"/>
          <w:szCs w:val="24"/>
        </w:rPr>
        <w:t>High school diploma</w:t>
      </w:r>
    </w:p>
    <w:p w14:paraId="1FC6152A" w14:textId="50B296E7" w:rsidR="00364CF7" w:rsidRPr="00A6547E" w:rsidRDefault="00364CF7" w:rsidP="00364CF7">
      <w:pPr>
        <w:pStyle w:val="NormalWeb"/>
        <w:spacing w:before="0" w:beforeAutospacing="0" w:after="0" w:afterAutospacing="0"/>
      </w:pPr>
      <w:r w:rsidRPr="00A6547E">
        <w:rPr>
          <w:rStyle w:val="Strong"/>
        </w:rPr>
        <w:t>Physical Demands and Working Conditions:</w:t>
      </w:r>
      <w:r w:rsidRPr="00A6547E">
        <w:br/>
      </w:r>
      <w:r w:rsidRPr="00A6547E">
        <w:br/>
        <w:t xml:space="preserve">The physical demands described here are representative of those that must be met by an employee to successfully perform the </w:t>
      </w:r>
      <w:r w:rsidR="00025A13">
        <w:t>essential functions of this job, as needed and required, which may include ability to lift 25 pounds.</w:t>
      </w:r>
    </w:p>
    <w:p w14:paraId="0D26C041" w14:textId="77777777" w:rsidR="00364CF7" w:rsidRPr="00A6547E" w:rsidRDefault="00364CF7" w:rsidP="00364CF7">
      <w:pPr>
        <w:pStyle w:val="NormalWeb"/>
        <w:spacing w:before="0" w:beforeAutospacing="0" w:after="0" w:afterAutospacing="0"/>
      </w:pPr>
    </w:p>
    <w:p w14:paraId="22AA48D8" w14:textId="60B0EF2E" w:rsidR="00364CF7" w:rsidRPr="00A6547E" w:rsidRDefault="00364CF7" w:rsidP="00364CF7">
      <w:pPr>
        <w:pStyle w:val="NormalWeb"/>
        <w:spacing w:before="0" w:beforeAutospacing="0" w:after="0" w:afterAutospacing="0"/>
      </w:pPr>
      <w:r w:rsidRPr="00A6547E">
        <w:t xml:space="preserve">While performing the duties of this job, the employee is regularly required to </w:t>
      </w:r>
      <w:r w:rsidR="00025A13">
        <w:t xml:space="preserve">see, </w:t>
      </w:r>
      <w:r w:rsidRPr="00A6547E">
        <w:t>talk or hear. The employee frequently is required to stand</w:t>
      </w:r>
      <w:r w:rsidR="0026063F">
        <w:t xml:space="preserve"> for extended periods of time</w:t>
      </w:r>
      <w:r w:rsidRPr="00A6547E">
        <w:t>; walk; use hands to finger, handle or feel; and reach with hands and arms.</w:t>
      </w:r>
      <w:r w:rsidR="00122B83">
        <w:t xml:space="preserve"> Ability to drive and travel to another banking center location, as needed.</w:t>
      </w:r>
    </w:p>
    <w:p w14:paraId="79B94807" w14:textId="77777777" w:rsidR="00364CF7" w:rsidRPr="00A6547E" w:rsidRDefault="00364CF7" w:rsidP="00364CF7">
      <w:pPr>
        <w:pStyle w:val="NormalWeb"/>
        <w:spacing w:before="0" w:beforeAutospacing="0" w:after="0" w:afterAutospacing="0"/>
        <w:rPr>
          <w:rStyle w:val="Strong"/>
        </w:rPr>
      </w:pPr>
    </w:p>
    <w:p w14:paraId="540D3246" w14:textId="77777777" w:rsidR="00364CF7" w:rsidRPr="00A6547E" w:rsidRDefault="00364CF7" w:rsidP="00364CF7">
      <w:pPr>
        <w:pStyle w:val="NormalWeb"/>
        <w:spacing w:before="0" w:beforeAutospacing="0" w:after="0" w:afterAutospacing="0"/>
        <w:rPr>
          <w:rStyle w:val="Strong"/>
          <w:b w:val="0"/>
        </w:rPr>
      </w:pPr>
      <w:r w:rsidRPr="00A6547E">
        <w:rPr>
          <w:rStyle w:val="Strong"/>
        </w:rPr>
        <w:t>Must be available to work when banking center is open, including weekends and after-hour events, as needed.  Hours may vary based upon business need.</w:t>
      </w:r>
    </w:p>
    <w:p w14:paraId="7139FC86" w14:textId="4B9D72E1" w:rsidR="005E40DE" w:rsidRPr="001F5CE3" w:rsidRDefault="00364CF7" w:rsidP="001F5CE3">
      <w:pPr>
        <w:pStyle w:val="NormalWeb"/>
        <w:spacing w:before="0" w:beforeAutospacing="0" w:after="0" w:afterAutospacing="0"/>
      </w:pPr>
      <w:r w:rsidRPr="00A6547E">
        <w:rPr>
          <w:rStyle w:val="Strong"/>
        </w:rPr>
        <w:lastRenderedPageBreak/>
        <w:t>Other Duties:</w:t>
      </w:r>
      <w:r w:rsidR="006879C4">
        <w:t xml:space="preserve">  </w:t>
      </w:r>
      <w:r w:rsidRPr="00A6547E">
        <w:t>Please note this job description is not designed to cover or contain a comprehensive listing of activities, duties or responsibilities. Duties, responsibilities and activities may change at any time with or without notice.</w:t>
      </w:r>
      <w:bookmarkEnd w:id="6"/>
    </w:p>
    <w:sectPr w:rsidR="005E40DE" w:rsidRPr="001F5CE3" w:rsidSect="003B1F0E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BBAE4" w14:textId="77777777" w:rsidR="002F1192" w:rsidRDefault="002F1192" w:rsidP="003B1F0E">
      <w:pPr>
        <w:spacing w:after="0" w:line="240" w:lineRule="auto"/>
      </w:pPr>
      <w:r>
        <w:separator/>
      </w:r>
    </w:p>
  </w:endnote>
  <w:endnote w:type="continuationSeparator" w:id="0">
    <w:p w14:paraId="7E812AD2" w14:textId="77777777" w:rsidR="002F1192" w:rsidRDefault="002F1192" w:rsidP="003B1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AA97E" w14:textId="77777777" w:rsidR="00013DAA" w:rsidRDefault="00013DAA" w:rsidP="00013DAA">
    <w:pPr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24"/>
        <w:szCs w:val="24"/>
      </w:rPr>
      <w:t>Equal Opportunity Employer: Disability/Veteran </w:t>
    </w:r>
  </w:p>
  <w:p w14:paraId="748ABD06" w14:textId="2B25CBDB" w:rsidR="003B1F0E" w:rsidRPr="003B1F0E" w:rsidRDefault="003B1F0E">
    <w:pPr>
      <w:pStyle w:val="Footer"/>
      <w:rPr>
        <w:rFonts w:ascii="Times New Roman" w:hAnsi="Times New Roman" w:cs="Times New Roman"/>
        <w:sz w:val="24"/>
        <w:szCs w:val="24"/>
      </w:rPr>
    </w:pPr>
    <w:r w:rsidRPr="003B1F0E">
      <w:rPr>
        <w:rFonts w:ascii="Times New Roman" w:hAnsi="Times New Roman" w:cs="Times New Roman"/>
        <w:b/>
        <w:sz w:val="24"/>
        <w:szCs w:val="24"/>
      </w:rPr>
      <w:t>Date Updated</w:t>
    </w:r>
    <w:r w:rsidRPr="003B1F0E">
      <w:rPr>
        <w:rFonts w:ascii="Times New Roman" w:hAnsi="Times New Roman" w:cs="Times New Roman"/>
        <w:sz w:val="24"/>
        <w:szCs w:val="24"/>
      </w:rPr>
      <w:t>: 0</w:t>
    </w:r>
    <w:r w:rsidR="00025A13">
      <w:rPr>
        <w:rFonts w:ascii="Times New Roman" w:hAnsi="Times New Roman" w:cs="Times New Roman"/>
        <w:sz w:val="24"/>
        <w:szCs w:val="24"/>
      </w:rPr>
      <w:t>7/15</w:t>
    </w:r>
    <w:r w:rsidRPr="003B1F0E">
      <w:rPr>
        <w:rFonts w:ascii="Times New Roman" w:hAnsi="Times New Roman" w:cs="Times New Roman"/>
        <w:sz w:val="24"/>
        <w:szCs w:val="24"/>
      </w:rPr>
      <w:t>/2019</w:t>
    </w:r>
  </w:p>
  <w:p w14:paraId="2E6A5A2B" w14:textId="77777777" w:rsidR="003B1F0E" w:rsidRDefault="003B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E0E93" w14:textId="77777777" w:rsidR="002F1192" w:rsidRDefault="002F1192" w:rsidP="003B1F0E">
      <w:pPr>
        <w:spacing w:after="0" w:line="240" w:lineRule="auto"/>
      </w:pPr>
      <w:r>
        <w:separator/>
      </w:r>
    </w:p>
  </w:footnote>
  <w:footnote w:type="continuationSeparator" w:id="0">
    <w:p w14:paraId="316898F3" w14:textId="77777777" w:rsidR="002F1192" w:rsidRDefault="002F1192" w:rsidP="003B1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B0664"/>
    <w:multiLevelType w:val="hybridMultilevel"/>
    <w:tmpl w:val="B3FE9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C681F"/>
    <w:multiLevelType w:val="hybridMultilevel"/>
    <w:tmpl w:val="8474C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E2CD4"/>
    <w:multiLevelType w:val="hybridMultilevel"/>
    <w:tmpl w:val="7FF423B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5E4373F4"/>
    <w:multiLevelType w:val="hybridMultilevel"/>
    <w:tmpl w:val="68C02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C1EEE"/>
    <w:multiLevelType w:val="hybridMultilevel"/>
    <w:tmpl w:val="6DD617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8D4"/>
    <w:rsid w:val="00013DAA"/>
    <w:rsid w:val="000150D9"/>
    <w:rsid w:val="00020FDD"/>
    <w:rsid w:val="00025A13"/>
    <w:rsid w:val="00036B3D"/>
    <w:rsid w:val="00080E86"/>
    <w:rsid w:val="000A7852"/>
    <w:rsid w:val="000D4B75"/>
    <w:rsid w:val="001009BC"/>
    <w:rsid w:val="00122B83"/>
    <w:rsid w:val="001625DC"/>
    <w:rsid w:val="001766B5"/>
    <w:rsid w:val="001D5F31"/>
    <w:rsid w:val="001F5CE3"/>
    <w:rsid w:val="001F7372"/>
    <w:rsid w:val="00204D7D"/>
    <w:rsid w:val="00206113"/>
    <w:rsid w:val="00213312"/>
    <w:rsid w:val="0023769D"/>
    <w:rsid w:val="00253BC0"/>
    <w:rsid w:val="0026063F"/>
    <w:rsid w:val="002644A4"/>
    <w:rsid w:val="00274BEA"/>
    <w:rsid w:val="002835E8"/>
    <w:rsid w:val="00286A1D"/>
    <w:rsid w:val="00294C4F"/>
    <w:rsid w:val="002A3B9C"/>
    <w:rsid w:val="002C27D2"/>
    <w:rsid w:val="002D7F13"/>
    <w:rsid w:val="002F1192"/>
    <w:rsid w:val="00312A6E"/>
    <w:rsid w:val="00364CF7"/>
    <w:rsid w:val="00370260"/>
    <w:rsid w:val="003A2278"/>
    <w:rsid w:val="003A63DA"/>
    <w:rsid w:val="003B1F0E"/>
    <w:rsid w:val="003B78B3"/>
    <w:rsid w:val="003C646C"/>
    <w:rsid w:val="003D3707"/>
    <w:rsid w:val="003F3CF7"/>
    <w:rsid w:val="00465BA9"/>
    <w:rsid w:val="00490D7E"/>
    <w:rsid w:val="004A5ABF"/>
    <w:rsid w:val="004E4EBD"/>
    <w:rsid w:val="004F63DC"/>
    <w:rsid w:val="004F7C31"/>
    <w:rsid w:val="005704A0"/>
    <w:rsid w:val="005A1074"/>
    <w:rsid w:val="005E40DE"/>
    <w:rsid w:val="005F7A99"/>
    <w:rsid w:val="006024D3"/>
    <w:rsid w:val="00610405"/>
    <w:rsid w:val="006111B9"/>
    <w:rsid w:val="006375FC"/>
    <w:rsid w:val="00642049"/>
    <w:rsid w:val="006733FE"/>
    <w:rsid w:val="00673579"/>
    <w:rsid w:val="006879C4"/>
    <w:rsid w:val="006D452B"/>
    <w:rsid w:val="006D5CBC"/>
    <w:rsid w:val="006D7F27"/>
    <w:rsid w:val="006E1E5D"/>
    <w:rsid w:val="006E707D"/>
    <w:rsid w:val="006F2C17"/>
    <w:rsid w:val="007044C1"/>
    <w:rsid w:val="00705A1A"/>
    <w:rsid w:val="0073709E"/>
    <w:rsid w:val="007536C1"/>
    <w:rsid w:val="0075657A"/>
    <w:rsid w:val="00761D4C"/>
    <w:rsid w:val="00767F76"/>
    <w:rsid w:val="00812F5B"/>
    <w:rsid w:val="0083481F"/>
    <w:rsid w:val="00866402"/>
    <w:rsid w:val="00921F66"/>
    <w:rsid w:val="009B37EA"/>
    <w:rsid w:val="009B4F4C"/>
    <w:rsid w:val="009C1747"/>
    <w:rsid w:val="009D28D4"/>
    <w:rsid w:val="009D2A02"/>
    <w:rsid w:val="009F33E0"/>
    <w:rsid w:val="00A14C8A"/>
    <w:rsid w:val="00A2316A"/>
    <w:rsid w:val="00A36DE0"/>
    <w:rsid w:val="00A51D8E"/>
    <w:rsid w:val="00AB155E"/>
    <w:rsid w:val="00AE152F"/>
    <w:rsid w:val="00AF14C1"/>
    <w:rsid w:val="00B01C2A"/>
    <w:rsid w:val="00B1481F"/>
    <w:rsid w:val="00B32CA2"/>
    <w:rsid w:val="00B47B0F"/>
    <w:rsid w:val="00B771CB"/>
    <w:rsid w:val="00C368B6"/>
    <w:rsid w:val="00C676C5"/>
    <w:rsid w:val="00C82A21"/>
    <w:rsid w:val="00C956EB"/>
    <w:rsid w:val="00CA1B23"/>
    <w:rsid w:val="00CB0647"/>
    <w:rsid w:val="00CC086F"/>
    <w:rsid w:val="00CC3471"/>
    <w:rsid w:val="00D05767"/>
    <w:rsid w:val="00D52053"/>
    <w:rsid w:val="00D66C4B"/>
    <w:rsid w:val="00D91227"/>
    <w:rsid w:val="00DA1B82"/>
    <w:rsid w:val="00DB5206"/>
    <w:rsid w:val="00DB7006"/>
    <w:rsid w:val="00DE03E1"/>
    <w:rsid w:val="00EC18E6"/>
    <w:rsid w:val="00ED4A8F"/>
    <w:rsid w:val="00EF3FA7"/>
    <w:rsid w:val="00F57706"/>
    <w:rsid w:val="00F93053"/>
    <w:rsid w:val="00FA34F8"/>
    <w:rsid w:val="00FA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89AA5"/>
  <w15:docId w15:val="{6E64C8C1-2072-4271-83AD-DDB330B4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4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0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6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4CF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B1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F0E"/>
  </w:style>
  <w:style w:type="paragraph" w:styleId="Footer">
    <w:name w:val="footer"/>
    <w:basedOn w:val="Normal"/>
    <w:link w:val="FooterChar"/>
    <w:uiPriority w:val="99"/>
    <w:unhideWhenUsed/>
    <w:rsid w:val="003B1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3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547</Words>
  <Characters>3123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Anderson, Rene</dc:creator>
  <cp:lastModifiedBy>Anderson, Rene</cp:lastModifiedBy>
  <cp:revision>2</cp:revision>
  <cp:lastPrinted>2019-04-03T19:19:00Z</cp:lastPrinted>
  <dcterms:created xsi:type="dcterms:W3CDTF">2019-11-27T14:42:00Z</dcterms:created>
  <dcterms:modified xsi:type="dcterms:W3CDTF">2019-11-27T14:42:00Z</dcterms:modified>
</cp:coreProperties>
</file>